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1307" w:type="dxa"/>
        <w:tblLook w:val="04A0"/>
      </w:tblPr>
      <w:tblGrid>
        <w:gridCol w:w="570"/>
        <w:gridCol w:w="1559"/>
        <w:gridCol w:w="1363"/>
        <w:gridCol w:w="1275"/>
        <w:gridCol w:w="6540"/>
      </w:tblGrid>
      <w:tr w:rsidR="00D74A0B" w:rsidRPr="00D74A0B" w:rsidTr="00FD6780">
        <w:trPr>
          <w:trHeight w:val="701"/>
        </w:trPr>
        <w:tc>
          <w:tcPr>
            <w:tcW w:w="11307" w:type="dxa"/>
            <w:gridSpan w:val="5"/>
          </w:tcPr>
          <w:p w:rsidR="00D74A0B" w:rsidRPr="00D74A0B" w:rsidRDefault="00D74A0B" w:rsidP="00D74A0B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74A0B">
              <w:rPr>
                <w:rFonts w:ascii="Times New Roman" w:hAnsi="Times New Roman" w:cs="Times New Roman"/>
                <w:b/>
                <w:sz w:val="28"/>
              </w:rPr>
              <w:t>CLASS OF FIRE EXTINGUISHER</w:t>
            </w:r>
          </w:p>
        </w:tc>
      </w:tr>
      <w:tr w:rsidR="00D74A0B" w:rsidRPr="00D74A0B" w:rsidTr="00FD6780">
        <w:tc>
          <w:tcPr>
            <w:tcW w:w="570" w:type="dxa"/>
          </w:tcPr>
          <w:p w:rsidR="00D74A0B" w:rsidRPr="00D74A0B" w:rsidRDefault="00D74A0B" w:rsidP="00D74A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74A0B">
              <w:rPr>
                <w:rFonts w:ascii="Times New Roman" w:hAnsi="Times New Roman" w:cs="Times New Roman"/>
                <w:b/>
                <w:sz w:val="24"/>
              </w:rPr>
              <w:t>Sr. No.</w:t>
            </w:r>
          </w:p>
        </w:tc>
        <w:tc>
          <w:tcPr>
            <w:tcW w:w="1559" w:type="dxa"/>
          </w:tcPr>
          <w:p w:rsidR="00D74A0B" w:rsidRPr="00D74A0B" w:rsidRDefault="00D74A0B" w:rsidP="00D74A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74A0B">
              <w:rPr>
                <w:rFonts w:ascii="Times New Roman" w:hAnsi="Times New Roman" w:cs="Times New Roman"/>
                <w:b/>
                <w:sz w:val="24"/>
              </w:rPr>
              <w:t>Type of Occupancy</w:t>
            </w:r>
          </w:p>
        </w:tc>
        <w:tc>
          <w:tcPr>
            <w:tcW w:w="1363" w:type="dxa"/>
          </w:tcPr>
          <w:p w:rsidR="00D74A0B" w:rsidRPr="00D74A0B" w:rsidRDefault="00D74A0B" w:rsidP="00D74A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74A0B">
              <w:rPr>
                <w:rFonts w:ascii="Times New Roman" w:hAnsi="Times New Roman" w:cs="Times New Roman"/>
                <w:b/>
                <w:sz w:val="24"/>
              </w:rPr>
              <w:t>Nature of Occupancy</w:t>
            </w:r>
          </w:p>
        </w:tc>
        <w:tc>
          <w:tcPr>
            <w:tcW w:w="1275" w:type="dxa"/>
          </w:tcPr>
          <w:p w:rsidR="00D74A0B" w:rsidRPr="00D74A0B" w:rsidRDefault="00D74A0B" w:rsidP="00D74A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74A0B">
              <w:rPr>
                <w:rFonts w:ascii="Times New Roman" w:hAnsi="Times New Roman" w:cs="Times New Roman"/>
                <w:b/>
                <w:sz w:val="24"/>
              </w:rPr>
              <w:t>Class of Fire</w:t>
            </w:r>
          </w:p>
        </w:tc>
        <w:tc>
          <w:tcPr>
            <w:tcW w:w="6540" w:type="dxa"/>
          </w:tcPr>
          <w:p w:rsidR="00D74A0B" w:rsidRPr="00D74A0B" w:rsidRDefault="00D74A0B" w:rsidP="00D74A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74A0B">
              <w:rPr>
                <w:rFonts w:ascii="Times New Roman" w:hAnsi="Times New Roman" w:cs="Times New Roman"/>
                <w:b/>
                <w:sz w:val="24"/>
              </w:rPr>
              <w:t>Typical Example</w:t>
            </w:r>
          </w:p>
        </w:tc>
      </w:tr>
      <w:tr w:rsidR="00D74A0B" w:rsidRPr="00D74A0B" w:rsidTr="00FD6780">
        <w:tc>
          <w:tcPr>
            <w:tcW w:w="570" w:type="dxa"/>
          </w:tcPr>
          <w:p w:rsidR="00D74A0B" w:rsidRPr="00D74A0B" w:rsidRDefault="00D74A0B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D74A0B" w:rsidRPr="00D74A0B" w:rsidRDefault="00D74A0B" w:rsidP="006F2A0A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Residential Buildings</w:t>
            </w:r>
          </w:p>
        </w:tc>
        <w:tc>
          <w:tcPr>
            <w:tcW w:w="1363" w:type="dxa"/>
          </w:tcPr>
          <w:p w:rsidR="00D74A0B" w:rsidRDefault="00D74A0B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LH</w:t>
            </w:r>
          </w:p>
          <w:p w:rsidR="00D74A0B" w:rsidRDefault="00D74A0B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D74A0B" w:rsidRDefault="00D74A0B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LH</w:t>
            </w:r>
          </w:p>
          <w:p w:rsidR="00D74A0B" w:rsidRPr="00D74A0B" w:rsidRDefault="00D74A0B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</w:t>
            </w:r>
          </w:p>
        </w:tc>
        <w:tc>
          <w:tcPr>
            <w:tcW w:w="1275" w:type="dxa"/>
          </w:tcPr>
          <w:p w:rsidR="00D74A0B" w:rsidRDefault="00D74A0B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  <w:p w:rsidR="00D74A0B" w:rsidRDefault="00D74A0B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D74A0B" w:rsidRDefault="00D74A0B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C</w:t>
            </w:r>
          </w:p>
          <w:p w:rsidR="00D74A0B" w:rsidRPr="00D74A0B" w:rsidRDefault="00D74A0B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</w:tc>
        <w:tc>
          <w:tcPr>
            <w:tcW w:w="6540" w:type="dxa"/>
          </w:tcPr>
          <w:p w:rsidR="00D74A0B" w:rsidRDefault="00D74A0B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Lodging or Rooming, One or Two Family houses, Private dwellings, dormitories, apartment houses, flats upto 4 star hotels etc.</w:t>
            </w:r>
          </w:p>
          <w:p w:rsidR="00D74A0B" w:rsidRDefault="006F2A0A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Small Kitchen having LPG connection, Electrical heaters etc.</w:t>
            </w:r>
          </w:p>
          <w:p w:rsidR="006F2A0A" w:rsidRPr="00D74A0B" w:rsidRDefault="006F2A0A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Multi-storeyed buildings, multi-risk buildings, five star hotels etc.</w:t>
            </w:r>
          </w:p>
        </w:tc>
      </w:tr>
      <w:tr w:rsidR="00D74A0B" w:rsidRPr="00D74A0B" w:rsidTr="00FD6780">
        <w:tc>
          <w:tcPr>
            <w:tcW w:w="570" w:type="dxa"/>
          </w:tcPr>
          <w:p w:rsidR="00D74A0B" w:rsidRPr="00D74A0B" w:rsidRDefault="006F2A0A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</w:tcPr>
          <w:p w:rsidR="00D74A0B" w:rsidRPr="00D74A0B" w:rsidRDefault="006F2A0A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Educational Buildings</w:t>
            </w:r>
          </w:p>
        </w:tc>
        <w:tc>
          <w:tcPr>
            <w:tcW w:w="1363" w:type="dxa"/>
          </w:tcPr>
          <w:p w:rsidR="006F2A0A" w:rsidRPr="00D74A0B" w:rsidRDefault="006F2A0A" w:rsidP="006F2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LH</w:t>
            </w:r>
          </w:p>
        </w:tc>
        <w:tc>
          <w:tcPr>
            <w:tcW w:w="1275" w:type="dxa"/>
          </w:tcPr>
          <w:p w:rsidR="00D74A0B" w:rsidRPr="00D74A0B" w:rsidRDefault="006F2A0A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</w:tc>
        <w:tc>
          <w:tcPr>
            <w:tcW w:w="6540" w:type="dxa"/>
          </w:tcPr>
          <w:p w:rsidR="006F2A0A" w:rsidRPr="00D74A0B" w:rsidRDefault="006F2A0A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Tutorials, Vocational training institutes, evening colleges, commercial industries</w:t>
            </w:r>
          </w:p>
        </w:tc>
      </w:tr>
      <w:tr w:rsidR="00D74A0B" w:rsidRPr="00D74A0B" w:rsidTr="00FD6780">
        <w:tc>
          <w:tcPr>
            <w:tcW w:w="570" w:type="dxa"/>
          </w:tcPr>
          <w:p w:rsidR="00D74A0B" w:rsidRPr="00D74A0B" w:rsidRDefault="00D74A0B" w:rsidP="00D74A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D74A0B" w:rsidRPr="00D74A0B" w:rsidRDefault="00D74A0B" w:rsidP="00D74A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3" w:type="dxa"/>
          </w:tcPr>
          <w:p w:rsidR="00D74A0B" w:rsidRPr="00D74A0B" w:rsidRDefault="006F2A0A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</w:t>
            </w:r>
          </w:p>
        </w:tc>
        <w:tc>
          <w:tcPr>
            <w:tcW w:w="1275" w:type="dxa"/>
          </w:tcPr>
          <w:p w:rsidR="00D74A0B" w:rsidRPr="00D74A0B" w:rsidRDefault="006F2A0A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</w:tc>
        <w:tc>
          <w:tcPr>
            <w:tcW w:w="6540" w:type="dxa"/>
          </w:tcPr>
          <w:p w:rsidR="00D74A0B" w:rsidRPr="00D74A0B" w:rsidRDefault="006F2A0A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Schools. Colleges etc.</w:t>
            </w:r>
          </w:p>
        </w:tc>
      </w:tr>
      <w:tr w:rsidR="00D74A0B" w:rsidRPr="00D74A0B" w:rsidTr="00FD6780">
        <w:tc>
          <w:tcPr>
            <w:tcW w:w="570" w:type="dxa"/>
          </w:tcPr>
          <w:p w:rsidR="00D74A0B" w:rsidRPr="00D74A0B" w:rsidRDefault="006F2A0A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</w:tcPr>
          <w:p w:rsidR="00D74A0B" w:rsidRPr="00D74A0B" w:rsidRDefault="006F2A0A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Institutional Buildings</w:t>
            </w:r>
          </w:p>
        </w:tc>
        <w:tc>
          <w:tcPr>
            <w:tcW w:w="1363" w:type="dxa"/>
          </w:tcPr>
          <w:p w:rsidR="00D74A0B" w:rsidRPr="00D74A0B" w:rsidRDefault="006F2A0A" w:rsidP="006F2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MH </w:t>
            </w:r>
          </w:p>
        </w:tc>
        <w:tc>
          <w:tcPr>
            <w:tcW w:w="1275" w:type="dxa"/>
          </w:tcPr>
          <w:p w:rsidR="00D74A0B" w:rsidRPr="00D74A0B" w:rsidRDefault="006F2A0A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</w:tc>
        <w:tc>
          <w:tcPr>
            <w:tcW w:w="6540" w:type="dxa"/>
          </w:tcPr>
          <w:p w:rsidR="00D74A0B" w:rsidRPr="00D74A0B" w:rsidRDefault="000D74E1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Hospitals, sanatoria, homes for aged, orphanage jails etc.</w:t>
            </w:r>
          </w:p>
        </w:tc>
      </w:tr>
      <w:tr w:rsidR="00D74A0B" w:rsidRPr="00D74A0B" w:rsidTr="00FD6780">
        <w:tc>
          <w:tcPr>
            <w:tcW w:w="570" w:type="dxa"/>
          </w:tcPr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D74A0B" w:rsidRPr="00D74A0B" w:rsidRDefault="000D74E1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</w:tcPr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D74A0B" w:rsidRPr="00D74A0B" w:rsidRDefault="000D74E1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Assembly Building D-1</w:t>
            </w:r>
          </w:p>
        </w:tc>
        <w:tc>
          <w:tcPr>
            <w:tcW w:w="1363" w:type="dxa"/>
          </w:tcPr>
          <w:p w:rsidR="00D74A0B" w:rsidRDefault="000D74E1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HH</w:t>
            </w: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</w:t>
            </w: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</w:t>
            </w: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Pr="00D74A0B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LH</w:t>
            </w:r>
          </w:p>
        </w:tc>
        <w:tc>
          <w:tcPr>
            <w:tcW w:w="1275" w:type="dxa"/>
          </w:tcPr>
          <w:p w:rsidR="00D74A0B" w:rsidRDefault="000D74E1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Pr="00D74A0B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</w:tc>
        <w:tc>
          <w:tcPr>
            <w:tcW w:w="6540" w:type="dxa"/>
          </w:tcPr>
          <w:p w:rsidR="00D74A0B" w:rsidRDefault="000D74E1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Theatres, assembly halls, exhibition halls, museums, restaurants places of worship, club rooms, dance halls etc having seating capacity of over 100 persons.</w:t>
            </w:r>
          </w:p>
          <w:p w:rsidR="000D74E1" w:rsidRDefault="000D74E1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Theatres, assembly halls, exhibition halls, museums, restaurants places of worship, club rooms, dance halls etc having seating capacity of over 1000 persons.</w:t>
            </w:r>
          </w:p>
          <w:p w:rsidR="000D74E1" w:rsidRDefault="000D74E1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Theatres, assembly halls, exhibition halls, museums, restaurants places of worship, club rooms, dance halls etc </w:t>
            </w:r>
            <w:r w:rsidR="00FD6780">
              <w:rPr>
                <w:rFonts w:ascii="Times New Roman" w:hAnsi="Times New Roman" w:cs="Times New Roman"/>
              </w:rPr>
              <w:t xml:space="preserve">but </w:t>
            </w:r>
            <w:r>
              <w:rPr>
                <w:rFonts w:ascii="Times New Roman" w:hAnsi="Times New Roman" w:cs="Times New Roman"/>
              </w:rPr>
              <w:t>having accommodation for more than 300 persons, but less than</w:t>
            </w:r>
            <w:r w:rsidR="00FD6780">
              <w:rPr>
                <w:rFonts w:ascii="Times New Roman" w:hAnsi="Times New Roman" w:cs="Times New Roman"/>
              </w:rPr>
              <w:t xml:space="preserve"> 1000 Persons, with no permanent seating arrangement.</w:t>
            </w:r>
          </w:p>
          <w:p w:rsidR="00FD6780" w:rsidRPr="00D74A0B" w:rsidRDefault="00FD6780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Theatres, assembly halls, exhibition halls, museums, restaurants places of worship, club rooms, dance halls etc but having accommodation less than 300 and those not covered under D-1 to D-3.</w:t>
            </w:r>
          </w:p>
        </w:tc>
      </w:tr>
      <w:tr w:rsidR="00D74A0B" w:rsidRPr="00D74A0B" w:rsidTr="00FD6780">
        <w:tc>
          <w:tcPr>
            <w:tcW w:w="570" w:type="dxa"/>
          </w:tcPr>
          <w:p w:rsidR="00D74A0B" w:rsidRPr="00D74A0B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</w:tcPr>
          <w:p w:rsidR="00D74A0B" w:rsidRPr="00D74A0B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Business Buildings E-1</w:t>
            </w:r>
          </w:p>
        </w:tc>
        <w:tc>
          <w:tcPr>
            <w:tcW w:w="1363" w:type="dxa"/>
          </w:tcPr>
          <w:p w:rsidR="00D74A0B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</w:t>
            </w: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</w:t>
            </w:r>
          </w:p>
          <w:p w:rsidR="00FD6780" w:rsidRPr="00D74A0B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</w:t>
            </w:r>
          </w:p>
        </w:tc>
        <w:tc>
          <w:tcPr>
            <w:tcW w:w="1275" w:type="dxa"/>
          </w:tcPr>
          <w:p w:rsidR="00D74A0B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B</w:t>
            </w:r>
          </w:p>
          <w:p w:rsidR="00FD6780" w:rsidRPr="00D74A0B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</w:tc>
        <w:tc>
          <w:tcPr>
            <w:tcW w:w="6540" w:type="dxa"/>
          </w:tcPr>
          <w:p w:rsidR="00D74A0B" w:rsidRDefault="00FD6780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Offices, banks, record rooms, archives, libraries, data processing centres etc.</w:t>
            </w:r>
          </w:p>
          <w:p w:rsidR="00FD6780" w:rsidRDefault="00FD6780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Laboratories, research establishment, test houses etc.</w:t>
            </w:r>
          </w:p>
          <w:p w:rsidR="00FD6780" w:rsidRPr="00D74A0B" w:rsidRDefault="00FD6780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Computer installations.</w:t>
            </w:r>
          </w:p>
        </w:tc>
      </w:tr>
      <w:tr w:rsidR="00FD6780" w:rsidRPr="00D74A0B" w:rsidTr="00FD6780">
        <w:tc>
          <w:tcPr>
            <w:tcW w:w="570" w:type="dxa"/>
          </w:tcPr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9" w:type="dxa"/>
          </w:tcPr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Mercantile buildings</w:t>
            </w:r>
          </w:p>
        </w:tc>
        <w:tc>
          <w:tcPr>
            <w:tcW w:w="1363" w:type="dxa"/>
          </w:tcPr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</w:t>
            </w:r>
          </w:p>
        </w:tc>
        <w:tc>
          <w:tcPr>
            <w:tcW w:w="1275" w:type="dxa"/>
          </w:tcPr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</w:tc>
        <w:tc>
          <w:tcPr>
            <w:tcW w:w="6540" w:type="dxa"/>
          </w:tcPr>
          <w:p w:rsidR="00FD6780" w:rsidRDefault="00FD6780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Shops, Stores, markets, departmental stores, underground shopping centres etc.</w:t>
            </w:r>
          </w:p>
        </w:tc>
      </w:tr>
      <w:tr w:rsidR="00FD6780" w:rsidRPr="00D74A0B" w:rsidTr="00FD6780">
        <w:tc>
          <w:tcPr>
            <w:tcW w:w="570" w:type="dxa"/>
          </w:tcPr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</w:tcPr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Industrial Buildings</w:t>
            </w:r>
          </w:p>
        </w:tc>
        <w:tc>
          <w:tcPr>
            <w:tcW w:w="1363" w:type="dxa"/>
          </w:tcPr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LH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HH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LH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HH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HH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HH</w:t>
            </w:r>
          </w:p>
        </w:tc>
        <w:tc>
          <w:tcPr>
            <w:tcW w:w="1275" w:type="dxa"/>
          </w:tcPr>
          <w:p w:rsidR="00FD6780" w:rsidRDefault="00FD6780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A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B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B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B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C</w:t>
            </w:r>
          </w:p>
          <w:p w:rsidR="00BA2246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D</w:t>
            </w:r>
          </w:p>
        </w:tc>
        <w:tc>
          <w:tcPr>
            <w:tcW w:w="6540" w:type="dxa"/>
          </w:tcPr>
          <w:p w:rsidR="00FD6780" w:rsidRDefault="00BA2246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Small industrial units.</w:t>
            </w:r>
          </w:p>
          <w:p w:rsidR="00BA2246" w:rsidRDefault="00BA2246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Corrugated carton manufacturing units, Paper cane units, packing case manufacturing units, cotton waste manufacturing units.</w:t>
            </w:r>
          </w:p>
          <w:p w:rsidR="00BA2246" w:rsidRDefault="00BA2246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Large number yards, saw mills, </w:t>
            </w:r>
            <w:proofErr w:type="spellStart"/>
            <w:r>
              <w:rPr>
                <w:rFonts w:ascii="Times New Roman" w:hAnsi="Times New Roman" w:cs="Times New Roman"/>
              </w:rPr>
              <w:t>godowns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warehouses storing combustible materials, cold storages, freight depots etc.</w:t>
            </w:r>
          </w:p>
          <w:p w:rsidR="00BA2246" w:rsidRDefault="00BA2246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Demonstration chemical plants, small Chemical processing plants, pilot plants etc.</w:t>
            </w:r>
          </w:p>
          <w:p w:rsidR="00BA2246" w:rsidRDefault="00BA2246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Workshops, painting shops, large kitchens, industrial canteens, generator rooms heat treatment shops, thread rubber manufacturing units, petrol bunks, tubes and flaps units etc.</w:t>
            </w:r>
          </w:p>
          <w:p w:rsidR="00BA2246" w:rsidRDefault="00BA2246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Petroleum processing units, chemical plants, industrial alcohol plants, effluents treatment plants etc.</w:t>
            </w:r>
          </w:p>
          <w:p w:rsidR="00BA2246" w:rsidRDefault="00BA2246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Fertiliser plants, petrochemical plants, LPG bottling plants etc.</w:t>
            </w:r>
          </w:p>
          <w:p w:rsidR="00BA2246" w:rsidRDefault="00BA2246" w:rsidP="00BA2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All processes involving use of combustible highly flammable materials, reactive metal and alloys, including their storage.</w:t>
            </w:r>
          </w:p>
        </w:tc>
      </w:tr>
      <w:tr w:rsidR="00FD6780" w:rsidRPr="00D74A0B" w:rsidTr="00FD6780">
        <w:tc>
          <w:tcPr>
            <w:tcW w:w="570" w:type="dxa"/>
          </w:tcPr>
          <w:p w:rsidR="00FD6780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</w:tcPr>
          <w:p w:rsidR="00FD6780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Storage Buildings</w:t>
            </w:r>
          </w:p>
        </w:tc>
        <w:tc>
          <w:tcPr>
            <w:tcW w:w="1363" w:type="dxa"/>
          </w:tcPr>
          <w:p w:rsidR="00FD6780" w:rsidRDefault="00BA2246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</w:t>
            </w:r>
          </w:p>
          <w:p w:rsidR="004F76B2" w:rsidRDefault="004F76B2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4F76B2" w:rsidRDefault="004F76B2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HH</w:t>
            </w:r>
          </w:p>
          <w:p w:rsidR="004F76B2" w:rsidRDefault="004F76B2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4F76B2" w:rsidRDefault="004F76B2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4F76B2" w:rsidRDefault="004F76B2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</w:t>
            </w:r>
          </w:p>
          <w:p w:rsidR="004F76B2" w:rsidRDefault="004F76B2" w:rsidP="00D74A0B">
            <w:pPr>
              <w:jc w:val="center"/>
              <w:rPr>
                <w:rFonts w:ascii="Times New Roman" w:hAnsi="Times New Roman" w:cs="Times New Roman"/>
              </w:rPr>
            </w:pPr>
          </w:p>
          <w:p w:rsidR="004F76B2" w:rsidRDefault="004F76B2" w:rsidP="00D7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HH</w:t>
            </w:r>
          </w:p>
        </w:tc>
        <w:tc>
          <w:tcPr>
            <w:tcW w:w="1275" w:type="dxa"/>
          </w:tcPr>
          <w:p w:rsidR="00FD6780" w:rsidRDefault="00BA2246" w:rsidP="00BA2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B</w:t>
            </w:r>
          </w:p>
          <w:p w:rsidR="004F76B2" w:rsidRDefault="004F76B2" w:rsidP="00BA2246">
            <w:pPr>
              <w:jc w:val="center"/>
              <w:rPr>
                <w:rFonts w:ascii="Times New Roman" w:hAnsi="Times New Roman" w:cs="Times New Roman"/>
              </w:rPr>
            </w:pPr>
          </w:p>
          <w:p w:rsidR="004F76B2" w:rsidRDefault="004F76B2" w:rsidP="00BA2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Class </w:t>
            </w:r>
            <w:r w:rsidRPr="004F76B2">
              <w:rPr>
                <w:rFonts w:ascii="Times New Roman" w:hAnsi="Times New Roman" w:cs="Times New Roman"/>
              </w:rPr>
              <w:t>B</w:t>
            </w:r>
          </w:p>
          <w:p w:rsidR="004F76B2" w:rsidRDefault="004F76B2" w:rsidP="00BA2246">
            <w:pPr>
              <w:jc w:val="center"/>
              <w:rPr>
                <w:rFonts w:ascii="Times New Roman" w:hAnsi="Times New Roman" w:cs="Times New Roman"/>
              </w:rPr>
            </w:pPr>
          </w:p>
          <w:p w:rsidR="004F76B2" w:rsidRDefault="004F76B2" w:rsidP="00BA2246">
            <w:pPr>
              <w:jc w:val="center"/>
              <w:rPr>
                <w:rFonts w:ascii="Times New Roman" w:hAnsi="Times New Roman" w:cs="Times New Roman"/>
              </w:rPr>
            </w:pPr>
          </w:p>
          <w:p w:rsidR="004F76B2" w:rsidRDefault="004F76B2" w:rsidP="00BA2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C</w:t>
            </w:r>
          </w:p>
          <w:p w:rsidR="004F76B2" w:rsidRDefault="004F76B2" w:rsidP="00BA2246">
            <w:pPr>
              <w:jc w:val="center"/>
              <w:rPr>
                <w:rFonts w:ascii="Times New Roman" w:hAnsi="Times New Roman" w:cs="Times New Roman"/>
              </w:rPr>
            </w:pPr>
          </w:p>
          <w:p w:rsidR="004F76B2" w:rsidRPr="004F76B2" w:rsidRDefault="004F76B2" w:rsidP="00BA2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Class C</w:t>
            </w:r>
          </w:p>
        </w:tc>
        <w:tc>
          <w:tcPr>
            <w:tcW w:w="6540" w:type="dxa"/>
          </w:tcPr>
          <w:p w:rsidR="00FD6780" w:rsidRDefault="00BA22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Flammable liquid stores, storage in drums and cans in open, paints and varnishes </w:t>
            </w:r>
            <w:proofErr w:type="spellStart"/>
            <w:r>
              <w:rPr>
                <w:rFonts w:ascii="Times New Roman" w:hAnsi="Times New Roman" w:cs="Times New Roman"/>
              </w:rPr>
              <w:t>godown</w:t>
            </w:r>
            <w:proofErr w:type="spellEnd"/>
          </w:p>
          <w:p w:rsidR="00BA2246" w:rsidRDefault="004F7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Tank Farms, Chemical and petroleum bulk storage depot, large service station, truck and marine terminals, underground LO/furnace oil storage yards etc.</w:t>
            </w:r>
          </w:p>
          <w:p w:rsidR="004F76B2" w:rsidRDefault="004F7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LPG distribution </w:t>
            </w:r>
            <w:proofErr w:type="spellStart"/>
            <w:r>
              <w:rPr>
                <w:rFonts w:ascii="Times New Roman" w:hAnsi="Times New Roman" w:cs="Times New Roman"/>
              </w:rPr>
              <w:t>godown</w:t>
            </w:r>
            <w:proofErr w:type="spellEnd"/>
            <w:r>
              <w:rPr>
                <w:rFonts w:ascii="Times New Roman" w:hAnsi="Times New Roman" w:cs="Times New Roman"/>
              </w:rPr>
              <w:t xml:space="preserve">/office, distribution storage </w:t>
            </w:r>
            <w:proofErr w:type="spellStart"/>
            <w:r>
              <w:rPr>
                <w:rFonts w:ascii="Times New Roman" w:hAnsi="Times New Roman" w:cs="Times New Roman"/>
              </w:rPr>
              <w:t>godowns</w:t>
            </w:r>
            <w:proofErr w:type="spellEnd"/>
            <w:r>
              <w:rPr>
                <w:rFonts w:ascii="Times New Roman" w:hAnsi="Times New Roman" w:cs="Times New Roman"/>
              </w:rPr>
              <w:t>/offices of D, N, H, Argon and other industrial gases.</w:t>
            </w:r>
          </w:p>
          <w:p w:rsidR="004F76B2" w:rsidRDefault="004F7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Storage and handling of gas cylinder in bulk, gas plant, gas holder (Horton), spheres etc.</w:t>
            </w:r>
          </w:p>
        </w:tc>
      </w:tr>
    </w:tbl>
    <w:p w:rsidR="004F76B2" w:rsidRPr="004F76B2" w:rsidRDefault="004F76B2" w:rsidP="004F76B2">
      <w:pPr>
        <w:tabs>
          <w:tab w:val="left" w:pos="1320"/>
        </w:tabs>
        <w:spacing w:after="0" w:line="240" w:lineRule="auto"/>
        <w:ind w:hanging="113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ab/>
      </w:r>
      <w:r w:rsidRPr="004F76B2">
        <w:rPr>
          <w:rFonts w:ascii="Times New Roman" w:hAnsi="Times New Roman" w:cs="Times New Roman"/>
          <w:b/>
          <w:sz w:val="28"/>
        </w:rPr>
        <w:t>Notes</w:t>
      </w:r>
    </w:p>
    <w:p w:rsidR="004F76B2" w:rsidRPr="00D74A0B" w:rsidRDefault="004F76B2" w:rsidP="004F76B2">
      <w:pPr>
        <w:tabs>
          <w:tab w:val="left" w:pos="1320"/>
        </w:tabs>
        <w:ind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</w:t>
      </w:r>
      <w:r>
        <w:rPr>
          <w:rFonts w:ascii="Times New Roman" w:hAnsi="Times New Roman" w:cs="Times New Roman"/>
        </w:rPr>
        <w:tab/>
        <w:t>1. LH – Low Hazard.                2. MH – Medium Hazard.                3. HH – High Hazard.               4. SH – Special Hazard.</w:t>
      </w:r>
    </w:p>
    <w:p w:rsidR="00D74A0B" w:rsidRPr="00D74A0B" w:rsidRDefault="00D74A0B">
      <w:pPr>
        <w:ind w:hanging="1134"/>
        <w:rPr>
          <w:rFonts w:ascii="Times New Roman" w:hAnsi="Times New Roman" w:cs="Times New Roman"/>
        </w:rPr>
      </w:pPr>
    </w:p>
    <w:sectPr w:rsidR="00D74A0B" w:rsidRPr="00D74A0B" w:rsidSect="004F76B2">
      <w:pgSz w:w="11906" w:h="16838"/>
      <w:pgMar w:top="709" w:right="424" w:bottom="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749FF"/>
    <w:rsid w:val="000D74E1"/>
    <w:rsid w:val="00105C74"/>
    <w:rsid w:val="004749FF"/>
    <w:rsid w:val="004F76B2"/>
    <w:rsid w:val="006F2A0A"/>
    <w:rsid w:val="00BA2246"/>
    <w:rsid w:val="00D74A0B"/>
    <w:rsid w:val="00FD6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5C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49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99EDA862-C196-49CF-9A5A-5A51BD05D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2021-07-21T06:49:00Z</dcterms:created>
  <dcterms:modified xsi:type="dcterms:W3CDTF">2021-07-21T08:51:00Z</dcterms:modified>
</cp:coreProperties>
</file>